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jc w:val="center"/>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International Marketing.</w:t>
      </w:r>
    </w:p>
    <w:p w:rsidR="004C4683" w:rsidRPr="004C4683" w:rsidRDefault="004C4683" w:rsidP="004C4683">
      <w:pPr>
        <w:spacing w:line="240" w:lineRule="auto"/>
        <w:jc w:val="center"/>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Name.</w:t>
      </w:r>
    </w:p>
    <w:p w:rsidR="004C4683" w:rsidRPr="004C4683" w:rsidRDefault="004C4683" w:rsidP="004C4683">
      <w:pPr>
        <w:spacing w:line="240" w:lineRule="auto"/>
        <w:jc w:val="center"/>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Institution.</w:t>
      </w:r>
    </w:p>
    <w:p w:rsidR="004C4683" w:rsidRPr="004C4683" w:rsidRDefault="004C4683" w:rsidP="004C4683">
      <w:pPr>
        <w:spacing w:line="240" w:lineRule="auto"/>
        <w:jc w:val="center"/>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Date.</w:t>
      </w: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Default="004C4683" w:rsidP="004C4683">
      <w:pPr>
        <w:spacing w:line="240" w:lineRule="auto"/>
        <w:rPr>
          <w:rFonts w:ascii="Times New Roman" w:hAnsi="Times New Roman" w:cs="Times New Roman"/>
          <w:sz w:val="24"/>
          <w:szCs w:val="24"/>
          <w:shd w:val="clear" w:color="auto" w:fill="FFFFFF"/>
        </w:rPr>
      </w:pPr>
    </w:p>
    <w:p w:rsidR="004C4683" w:rsidRPr="004C4683" w:rsidRDefault="004C4683" w:rsidP="004C4683">
      <w:pPr>
        <w:spacing w:line="240" w:lineRule="auto"/>
        <w:rPr>
          <w:rFonts w:ascii="Times New Roman" w:hAnsi="Times New Roman" w:cs="Times New Roman"/>
          <w:sz w:val="24"/>
          <w:szCs w:val="24"/>
          <w:shd w:val="clear" w:color="auto" w:fill="FFFFFF"/>
        </w:rPr>
      </w:pPr>
    </w:p>
    <w:p w:rsidR="009B0799" w:rsidRPr="000A1DD0" w:rsidRDefault="009B0799" w:rsidP="004C4683">
      <w:pPr>
        <w:spacing w:line="240" w:lineRule="auto"/>
        <w:ind w:left="1008" w:hanging="1008"/>
        <w:jc w:val="center"/>
        <w:rPr>
          <w:rFonts w:ascii="Times New Roman" w:hAnsi="Times New Roman" w:cs="Times New Roman"/>
          <w:b/>
          <w:sz w:val="24"/>
          <w:szCs w:val="24"/>
          <w:shd w:val="clear" w:color="auto" w:fill="FFFFFF"/>
        </w:rPr>
      </w:pPr>
      <w:r w:rsidRPr="000A1DD0">
        <w:rPr>
          <w:rFonts w:ascii="Times New Roman" w:hAnsi="Times New Roman" w:cs="Times New Roman"/>
          <w:b/>
          <w:sz w:val="24"/>
          <w:szCs w:val="24"/>
          <w:shd w:val="clear" w:color="auto" w:fill="FFFFFF"/>
        </w:rPr>
        <w:lastRenderedPageBreak/>
        <w:t xml:space="preserve">Trefor M., (2017). “GM’s China Brand Surges,” </w:t>
      </w:r>
      <w:r w:rsidRPr="000A1DD0">
        <w:rPr>
          <w:rFonts w:ascii="Times New Roman" w:hAnsi="Times New Roman" w:cs="Times New Roman"/>
          <w:b/>
          <w:i/>
          <w:sz w:val="24"/>
          <w:szCs w:val="24"/>
          <w:shd w:val="clear" w:color="auto" w:fill="FFFFFF"/>
        </w:rPr>
        <w:t>Wall Street Journal.</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 xml:space="preserve">The article focuses on the current performance of China Automobiles. It argues that Chinese automobile products have increasingly improved in quality, a factor which has boosted their access and dominance in the international market. The industry has also diversified its automobiles technology. For instance, the Detroit’s General Motors Co. has designed a well-paying strategy by assembling a local car of its own. </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More importantly, Chinese automobiles have established a joint venture in Liuzhou with a local partnership to enhance the fastest growth in China automobiles with the aim of becoming the world biggest car market. Due to the excellence of this idea, other foreign automobiles have tried to imitate it, and this has resulted in growing competition in the global market.  The joint venture has led the establishment of Baojun Brand; a brand which has not yet defined its real competitors</w:t>
      </w:r>
      <w:r w:rsidR="004C4683" w:rsidRPr="004C4683">
        <w:rPr>
          <w:rFonts w:ascii="Times New Roman" w:hAnsi="Times New Roman" w:cs="Times New Roman"/>
          <w:sz w:val="24"/>
          <w:szCs w:val="24"/>
          <w:shd w:val="clear" w:color="auto" w:fill="FFFFFF"/>
        </w:rPr>
        <w:t xml:space="preserve"> (</w:t>
      </w:r>
      <w:r w:rsidR="004C4683" w:rsidRPr="004C4683">
        <w:rPr>
          <w:rFonts w:ascii="Times New Roman" w:hAnsi="Times New Roman" w:cs="Times New Roman"/>
          <w:color w:val="222222"/>
          <w:sz w:val="24"/>
          <w:szCs w:val="24"/>
          <w:shd w:val="clear" w:color="auto" w:fill="FFFFFF"/>
        </w:rPr>
        <w:t xml:space="preserve">Trefor, </w:t>
      </w:r>
      <w:r w:rsidR="004C4683" w:rsidRPr="004C4683">
        <w:rPr>
          <w:rFonts w:ascii="Times New Roman" w:hAnsi="Times New Roman" w:cs="Times New Roman"/>
          <w:sz w:val="24"/>
          <w:szCs w:val="24"/>
        </w:rPr>
        <w:t>2017)</w:t>
      </w:r>
      <w:r w:rsidRPr="004C4683">
        <w:rPr>
          <w:rFonts w:ascii="Times New Roman" w:hAnsi="Times New Roman" w:cs="Times New Roman"/>
          <w:sz w:val="24"/>
          <w:szCs w:val="24"/>
          <w:shd w:val="clear" w:color="auto" w:fill="FFFFFF"/>
        </w:rPr>
        <w:t xml:space="preserve">. More importantly, international automobile companies have shown their concern to the fast-growing Chinese auto by investing large volumes of capital. For instance, SAIC Motor Corp. and the General Motors have invested over $2.3 billion in the Baojun Company in the Liuzhou to improve its productivity. The GM’s has generously shared its car manufacturing technology to the joint venture to supports its competence in assembling automobiles. Interestingly, Chinese automobiles learned from their past mistakes when they produced a cheap and shoddy car. This has however been the stepping stone for dramatic improvements over the past few years. Through rectification of their mistakes, Chinese auto-rating has practically improved. Strategically, Chinese automakers have been determined to better their services and products by taking advantage of their competitor weaknesses. </w:t>
      </w:r>
    </w:p>
    <w:p w:rsidR="009B0799" w:rsidRPr="004C4683" w:rsidRDefault="000A1DD0" w:rsidP="004C4683">
      <w:pPr>
        <w:spacing w:line="24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According</w:t>
      </w:r>
      <w:r w:rsidR="009B0799" w:rsidRPr="004C4683">
        <w:rPr>
          <w:rFonts w:ascii="Times New Roman" w:hAnsi="Times New Roman" w:cs="Times New Roman"/>
          <w:sz w:val="24"/>
          <w:szCs w:val="24"/>
          <w:shd w:val="clear" w:color="auto" w:fill="FFFFFF"/>
        </w:rPr>
        <w:t xml:space="preserve"> to the article, Chinese brand new cars sales have recently recorded increasing sales with an 8% improvement from 2012 to 2017. According to the LMC Automotive sales data, the Baojun car brand has contributed the greatest share of the total sales. This has been as a result of 3.6% growth in its market share over the last six months. Moreover, China's passenger car market has tremendously expanded by 2% despite the tough competition from local rivals in the foreign markets.</w:t>
      </w:r>
    </w:p>
    <w:p w:rsidR="009B0799" w:rsidRPr="004C4683" w:rsidRDefault="000A1DD0" w:rsidP="004C4683">
      <w:pPr>
        <w:spacing w:line="24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t>
      </w:r>
      <w:r w:rsidR="009B0799" w:rsidRPr="004C4683">
        <w:rPr>
          <w:rFonts w:ascii="Times New Roman" w:hAnsi="Times New Roman" w:cs="Times New Roman"/>
          <w:sz w:val="24"/>
          <w:szCs w:val="24"/>
          <w:shd w:val="clear" w:color="auto" w:fill="FFFFFF"/>
        </w:rPr>
        <w:t>Chinese Automobile sector is currently undergoing significant transitions supported by technical inventions. The article hints that domestic Chinese brands are getting better. Some plants are on the verge of launching new premium electric car company; an idea which is expected to significantly boost the economy of China. For instance, the Ford Motor Co. has reported that it would partner with Zotye Automobiles and technical support each other in establishing electric vehicles in China.</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Currently, Boujun sales are booming and have significantly competed Toyota</w:t>
      </w:r>
      <w:r w:rsidR="000A1DD0">
        <w:rPr>
          <w:rFonts w:ascii="Times New Roman" w:hAnsi="Times New Roman" w:cs="Times New Roman"/>
          <w:sz w:val="24"/>
          <w:szCs w:val="24"/>
          <w:shd w:val="clear" w:color="auto" w:fill="FFFFFF"/>
        </w:rPr>
        <w:t>’</w:t>
      </w:r>
      <w:r w:rsidRPr="004C4683">
        <w:rPr>
          <w:rFonts w:ascii="Times New Roman" w:hAnsi="Times New Roman" w:cs="Times New Roman"/>
          <w:sz w:val="24"/>
          <w:szCs w:val="24"/>
          <w:shd w:val="clear" w:color="auto" w:fill="FFFFFF"/>
        </w:rPr>
        <w:t>s and Ford</w:t>
      </w:r>
      <w:r w:rsidR="000A1DD0">
        <w:rPr>
          <w:rFonts w:ascii="Times New Roman" w:hAnsi="Times New Roman" w:cs="Times New Roman"/>
          <w:sz w:val="24"/>
          <w:szCs w:val="24"/>
          <w:shd w:val="clear" w:color="auto" w:fill="FFFFFF"/>
        </w:rPr>
        <w:t>’</w:t>
      </w:r>
      <w:r w:rsidRPr="004C4683">
        <w:rPr>
          <w:rFonts w:ascii="Times New Roman" w:hAnsi="Times New Roman" w:cs="Times New Roman"/>
          <w:sz w:val="24"/>
          <w:szCs w:val="24"/>
          <w:shd w:val="clear" w:color="auto" w:fill="FFFFFF"/>
        </w:rPr>
        <w:t>s products due to its affordability. According to Craig Schmidt, the Liuzhou Corp. has recruited a large number of workers to enhance vast production. The General Motors has sought for more dominance by venturing into equitable partnership with SAIC to build better Buick’s, Chevrolets and Cadillac’s to outnumber local marques. The article explains that Volkswagen, Toyota, Honda and Buick are the leading passenge</w:t>
      </w:r>
      <w:bookmarkStart w:id="0" w:name="_GoBack"/>
      <w:bookmarkEnd w:id="0"/>
      <w:r w:rsidRPr="004C4683">
        <w:rPr>
          <w:rFonts w:ascii="Times New Roman" w:hAnsi="Times New Roman" w:cs="Times New Roman"/>
          <w:sz w:val="24"/>
          <w:szCs w:val="24"/>
          <w:shd w:val="clear" w:color="auto" w:fill="FFFFFF"/>
        </w:rPr>
        <w:t>r cars. However, Boujun has currently outperformed</w:t>
      </w:r>
      <w:r w:rsidR="00B83F48" w:rsidRPr="004C4683">
        <w:rPr>
          <w:rFonts w:ascii="Times New Roman" w:hAnsi="Times New Roman" w:cs="Times New Roman"/>
          <w:sz w:val="24"/>
          <w:szCs w:val="24"/>
          <w:shd w:val="clear" w:color="auto" w:fill="FFFFFF"/>
        </w:rPr>
        <w:t xml:space="preserve">. </w:t>
      </w:r>
      <w:r w:rsidRPr="004C4683">
        <w:rPr>
          <w:rFonts w:ascii="Times New Roman" w:hAnsi="Times New Roman" w:cs="Times New Roman"/>
          <w:sz w:val="24"/>
          <w:szCs w:val="24"/>
          <w:shd w:val="clear" w:color="auto" w:fill="FFFFFF"/>
        </w:rPr>
        <w:t>Chevrolets, and it will soon surpass Buick making it the best china’s brand in the coming years. Sales data have reported that Boujun sales have grown from 100,000 in 201</w:t>
      </w:r>
      <w:r w:rsidR="00B83F48" w:rsidRPr="004C4683">
        <w:rPr>
          <w:rFonts w:ascii="Times New Roman" w:hAnsi="Times New Roman" w:cs="Times New Roman"/>
          <w:sz w:val="24"/>
          <w:szCs w:val="24"/>
          <w:shd w:val="clear" w:color="auto" w:fill="FFFFFF"/>
        </w:rPr>
        <w:t>3 to more than 760,000 in 2017 (</w:t>
      </w:r>
      <w:r w:rsidR="00B83F48" w:rsidRPr="004C4683">
        <w:rPr>
          <w:rFonts w:ascii="Times New Roman" w:hAnsi="Times New Roman" w:cs="Times New Roman"/>
          <w:color w:val="222222"/>
          <w:sz w:val="24"/>
          <w:szCs w:val="24"/>
          <w:shd w:val="clear" w:color="auto" w:fill="FFFFFF"/>
        </w:rPr>
        <w:t xml:space="preserve">Trefor, </w:t>
      </w:r>
      <w:r w:rsidR="00B83F48" w:rsidRPr="004C4683">
        <w:rPr>
          <w:rFonts w:ascii="Times New Roman" w:hAnsi="Times New Roman" w:cs="Times New Roman"/>
          <w:sz w:val="24"/>
          <w:szCs w:val="24"/>
        </w:rPr>
        <w:t>2017)</w:t>
      </w:r>
      <w:r w:rsidR="00B83F48" w:rsidRPr="004C4683">
        <w:rPr>
          <w:rFonts w:ascii="Times New Roman" w:hAnsi="Times New Roman" w:cs="Times New Roman"/>
          <w:sz w:val="24"/>
          <w:szCs w:val="24"/>
          <w:shd w:val="clear" w:color="auto" w:fill="FFFFFF"/>
        </w:rPr>
        <w:t>.</w:t>
      </w:r>
      <w:r w:rsidRPr="004C4683">
        <w:rPr>
          <w:rFonts w:ascii="Times New Roman" w:hAnsi="Times New Roman" w:cs="Times New Roman"/>
          <w:sz w:val="24"/>
          <w:szCs w:val="24"/>
          <w:shd w:val="clear" w:color="auto" w:fill="FFFFFF"/>
        </w:rPr>
        <w:t>Boujun has quite some offerings, and these include sedans, small hatchbacks and minivans all with bargain prices hence making its products more affordable.</w:t>
      </w:r>
    </w:p>
    <w:p w:rsid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lastRenderedPageBreak/>
        <w:t>The main information that I have</w:t>
      </w:r>
      <w:r w:rsidR="000A1DD0">
        <w:rPr>
          <w:rFonts w:ascii="Times New Roman" w:hAnsi="Times New Roman" w:cs="Times New Roman"/>
          <w:sz w:val="24"/>
          <w:szCs w:val="24"/>
          <w:shd w:val="clear" w:color="auto" w:fill="FFFFFF"/>
        </w:rPr>
        <w:t xml:space="preserve"> coined</w:t>
      </w:r>
      <w:r w:rsidRPr="004C4683">
        <w:rPr>
          <w:rFonts w:ascii="Times New Roman" w:hAnsi="Times New Roman" w:cs="Times New Roman"/>
          <w:sz w:val="24"/>
          <w:szCs w:val="24"/>
          <w:shd w:val="clear" w:color="auto" w:fill="FFFFFF"/>
        </w:rPr>
        <w:t xml:space="preserve"> from the article is that Chinese automobile is currently undergoing transition through inevitable partnership and technology transfer. This practice is applicable in globalization in that it will possibly out rule monopoly in the global market. Creation of new Chinese brands will stage growing competition to the internatio</w:t>
      </w:r>
      <w:r w:rsidR="000A1DD0">
        <w:rPr>
          <w:rFonts w:ascii="Times New Roman" w:hAnsi="Times New Roman" w:cs="Times New Roman"/>
          <w:sz w:val="24"/>
          <w:szCs w:val="24"/>
          <w:shd w:val="clear" w:color="auto" w:fill="FFFFFF"/>
        </w:rPr>
        <w:t>nal automobiles. This will apparently</w:t>
      </w:r>
      <w:r w:rsidRPr="004C4683">
        <w:rPr>
          <w:rFonts w:ascii="Times New Roman" w:hAnsi="Times New Roman" w:cs="Times New Roman"/>
          <w:sz w:val="24"/>
          <w:szCs w:val="24"/>
          <w:shd w:val="clear" w:color="auto" w:fill="FFFFFF"/>
        </w:rPr>
        <w:t xml:space="preserve"> motivate automakers to diversify their efforts in the sea</w:t>
      </w:r>
      <w:r w:rsidR="000A1DD0">
        <w:rPr>
          <w:rFonts w:ascii="Times New Roman" w:hAnsi="Times New Roman" w:cs="Times New Roman"/>
          <w:sz w:val="24"/>
          <w:szCs w:val="24"/>
          <w:shd w:val="clear" w:color="auto" w:fill="FFFFFF"/>
        </w:rPr>
        <w:t xml:space="preserve">rch for new markets overseas and </w:t>
      </w:r>
      <w:r w:rsidRPr="004C4683">
        <w:rPr>
          <w:rFonts w:ascii="Times New Roman" w:hAnsi="Times New Roman" w:cs="Times New Roman"/>
          <w:sz w:val="24"/>
          <w:szCs w:val="24"/>
          <w:shd w:val="clear" w:color="auto" w:fill="FFFFFF"/>
        </w:rPr>
        <w:t>increase their market share. More importantly, the practice will encourage vast investment in profitable industrial cities and spreading out Automobiles intell</w:t>
      </w:r>
      <w:r w:rsidR="004C4683">
        <w:rPr>
          <w:rFonts w:ascii="Times New Roman" w:hAnsi="Times New Roman" w:cs="Times New Roman"/>
          <w:sz w:val="24"/>
          <w:szCs w:val="24"/>
          <w:shd w:val="clear" w:color="auto" w:fill="FFFFFF"/>
        </w:rPr>
        <w:t>igence at international levels.</w:t>
      </w:r>
    </w:p>
    <w:p w:rsidR="004C4683" w:rsidRPr="004C4683" w:rsidRDefault="004C4683" w:rsidP="004C4683">
      <w:pPr>
        <w:spacing w:line="240" w:lineRule="auto"/>
        <w:ind w:firstLine="720"/>
        <w:rPr>
          <w:rFonts w:ascii="Times New Roman" w:hAnsi="Times New Roman" w:cs="Times New Roman"/>
          <w:sz w:val="24"/>
          <w:szCs w:val="24"/>
          <w:shd w:val="clear" w:color="auto" w:fill="FFFFFF"/>
        </w:rPr>
      </w:pPr>
    </w:p>
    <w:p w:rsidR="009B0799" w:rsidRPr="000A1DD0" w:rsidRDefault="009B0799" w:rsidP="004C4683">
      <w:pPr>
        <w:spacing w:line="240" w:lineRule="auto"/>
        <w:ind w:left="1008" w:hanging="1008"/>
        <w:jc w:val="center"/>
        <w:rPr>
          <w:rFonts w:ascii="Times New Roman" w:hAnsi="Times New Roman" w:cs="Times New Roman"/>
          <w:b/>
          <w:sz w:val="24"/>
          <w:szCs w:val="24"/>
          <w:shd w:val="clear" w:color="auto" w:fill="FFFFFF"/>
        </w:rPr>
      </w:pPr>
      <w:r w:rsidRPr="000A1DD0">
        <w:rPr>
          <w:rFonts w:ascii="Times New Roman" w:hAnsi="Times New Roman" w:cs="Times New Roman"/>
          <w:b/>
          <w:sz w:val="24"/>
          <w:szCs w:val="24"/>
          <w:shd w:val="clear" w:color="auto" w:fill="FFFFFF"/>
        </w:rPr>
        <w:t xml:space="preserve">Ozawa T., (2016). “Why Burger King is </w:t>
      </w:r>
      <w:r w:rsidR="000A1DD0" w:rsidRPr="000A1DD0">
        <w:rPr>
          <w:rFonts w:ascii="Times New Roman" w:hAnsi="Times New Roman" w:cs="Times New Roman"/>
          <w:b/>
          <w:sz w:val="24"/>
          <w:szCs w:val="24"/>
          <w:shd w:val="clear" w:color="auto" w:fill="FFFFFF"/>
        </w:rPr>
        <w:t>selling</w:t>
      </w:r>
      <w:r w:rsidRPr="000A1DD0">
        <w:rPr>
          <w:rFonts w:ascii="Times New Roman" w:hAnsi="Times New Roman" w:cs="Times New Roman"/>
          <w:b/>
          <w:sz w:val="24"/>
          <w:szCs w:val="24"/>
          <w:shd w:val="clear" w:color="auto" w:fill="FFFFFF"/>
        </w:rPr>
        <w:t xml:space="preserve"> a Squid-Ink Burger.” Wall Street Journal. </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The article explains that Burger King is among the mushrooming fast-food companies seeking dominance in both local a</w:t>
      </w:r>
      <w:r w:rsidR="000A1DD0">
        <w:rPr>
          <w:rFonts w:ascii="Times New Roman" w:hAnsi="Times New Roman" w:cs="Times New Roman"/>
          <w:sz w:val="24"/>
          <w:szCs w:val="24"/>
          <w:shd w:val="clear" w:color="auto" w:fill="FFFFFF"/>
        </w:rPr>
        <w:t xml:space="preserve">nd international markets.  The </w:t>
      </w:r>
      <w:r w:rsidRPr="004C4683">
        <w:rPr>
          <w:rFonts w:ascii="Times New Roman" w:hAnsi="Times New Roman" w:cs="Times New Roman"/>
          <w:sz w:val="24"/>
          <w:szCs w:val="24"/>
          <w:shd w:val="clear" w:color="auto" w:fill="FFFFFF"/>
        </w:rPr>
        <w:t>organization has been featured with quality personnel which has often supported its inevitable inventions and innovations in its products and services. The author explains that Burger King is competent in productions and that it keeps on coming up with brand new bizarrely-</w:t>
      </w:r>
      <w:r w:rsidR="00B83F48" w:rsidRPr="004C4683">
        <w:rPr>
          <w:rFonts w:ascii="Times New Roman" w:hAnsi="Times New Roman" w:cs="Times New Roman"/>
          <w:sz w:val="24"/>
          <w:szCs w:val="24"/>
          <w:shd w:val="clear" w:color="auto" w:fill="FFFFFF"/>
        </w:rPr>
        <w:t>colored</w:t>
      </w:r>
      <w:r w:rsidRPr="004C4683">
        <w:rPr>
          <w:rFonts w:ascii="Times New Roman" w:hAnsi="Times New Roman" w:cs="Times New Roman"/>
          <w:sz w:val="24"/>
          <w:szCs w:val="24"/>
          <w:shd w:val="clear" w:color="auto" w:fill="FFFFFF"/>
        </w:rPr>
        <w:t xml:space="preserve"> burgers. Currently, the Burger King is selling a Squid-Ink Burger, a product which is suitably outperforming multiple products in the food industry at the international market. As such, the Squid-Ink burger is said to have won customers interests due to its unique test, </w:t>
      </w:r>
      <w:r w:rsidR="00B83F48" w:rsidRPr="004C4683">
        <w:rPr>
          <w:rFonts w:ascii="Times New Roman" w:hAnsi="Times New Roman" w:cs="Times New Roman"/>
          <w:sz w:val="24"/>
          <w:szCs w:val="24"/>
          <w:shd w:val="clear" w:color="auto" w:fill="FFFFFF"/>
        </w:rPr>
        <w:t>color</w:t>
      </w:r>
      <w:r w:rsidRPr="004C4683">
        <w:rPr>
          <w:rFonts w:ascii="Times New Roman" w:hAnsi="Times New Roman" w:cs="Times New Roman"/>
          <w:sz w:val="24"/>
          <w:szCs w:val="24"/>
          <w:shd w:val="clear" w:color="auto" w:fill="FFFFFF"/>
        </w:rPr>
        <w:t xml:space="preserve">, durability and affordable prices. </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As presented in the article, the Burger King Squid-Ink Burgers launched in May 2015 with a black cheese, black buns, and black sources blended with a black Squid-Ink. The Squid –Ink Burger encompasses many things including deep-fried eggplant and other with deep-fried beef. According to the Burger King sales report, customers claim that the product looks pretty unappetizing, but its taste has lasting effects on customer preferences. A report by the Burger King General Manager Japan outlined that the rationale behind launching Squid –Ink Burger is to offset the organizations increased the cost of production and supporting the marketing scheme</w:t>
      </w:r>
      <w:r w:rsidR="00B83F48" w:rsidRPr="004C4683">
        <w:rPr>
          <w:rFonts w:ascii="Times New Roman" w:hAnsi="Times New Roman" w:cs="Times New Roman"/>
          <w:sz w:val="24"/>
          <w:szCs w:val="24"/>
          <w:shd w:val="clear" w:color="auto" w:fill="FFFFFF"/>
        </w:rPr>
        <w:t xml:space="preserve"> (Ozawa, 2016)</w:t>
      </w:r>
      <w:r w:rsidRPr="004C4683">
        <w:rPr>
          <w:rFonts w:ascii="Times New Roman" w:hAnsi="Times New Roman" w:cs="Times New Roman"/>
          <w:sz w:val="24"/>
          <w:szCs w:val="24"/>
          <w:shd w:val="clear" w:color="auto" w:fill="FFFFFF"/>
        </w:rPr>
        <w:t xml:space="preserve">. The author narrates that the organization has encountered stiff competition from Donut Corp. and other snack organizations which has persistently challenged the organization performance. Therefore, the organization manager and his team have remained sympathetic to the organization wellbeing and continued operation by innovating its existing products to come up with a product which would look be pleasing to customers, help in building loyalty and reputation for the organization at both domestic and international levels. </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The article outlined that the Burger King Corp. has currently deployed marketing research teams to re</w:t>
      </w:r>
      <w:r w:rsidR="000A1DD0">
        <w:rPr>
          <w:rFonts w:ascii="Times New Roman" w:hAnsi="Times New Roman" w:cs="Times New Roman"/>
          <w:sz w:val="24"/>
          <w:szCs w:val="24"/>
          <w:shd w:val="clear" w:color="auto" w:fill="FFFFFF"/>
        </w:rPr>
        <w:t xml:space="preserve">-investigate </w:t>
      </w:r>
      <w:r w:rsidRPr="004C4683">
        <w:rPr>
          <w:rFonts w:ascii="Times New Roman" w:hAnsi="Times New Roman" w:cs="Times New Roman"/>
          <w:sz w:val="24"/>
          <w:szCs w:val="24"/>
          <w:shd w:val="clear" w:color="auto" w:fill="FFFFFF"/>
        </w:rPr>
        <w:t xml:space="preserve">the best approaches upon which it can launch new marketing strategies which could empower the Burger King to access the bigger market share. The article explains that the Burger King is keen to venture into the global markets by utilizing the available opportunities. Through market research, the organization anticipates being acquainted with the variety of recommendations about potential markets where the organization can invest and reach new markets. For instance, the Burger King Products is now selling it Squid-Ink Burger in the U.S. were the product is gaining popularity as a result of growing Japanese popularity in the country. </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 xml:space="preserve">In addition to this, the article highlights that the Japanese tend to associate white with death and hence Squid-Ink </w:t>
      </w:r>
      <w:r w:rsidR="00B83F48" w:rsidRPr="004C4683">
        <w:rPr>
          <w:rFonts w:ascii="Times New Roman" w:hAnsi="Times New Roman" w:cs="Times New Roman"/>
          <w:sz w:val="24"/>
          <w:szCs w:val="24"/>
          <w:shd w:val="clear" w:color="auto" w:fill="FFFFFF"/>
        </w:rPr>
        <w:t>color</w:t>
      </w:r>
      <w:r w:rsidRPr="004C4683">
        <w:rPr>
          <w:rFonts w:ascii="Times New Roman" w:hAnsi="Times New Roman" w:cs="Times New Roman"/>
          <w:sz w:val="24"/>
          <w:szCs w:val="24"/>
          <w:shd w:val="clear" w:color="auto" w:fill="FFFFFF"/>
        </w:rPr>
        <w:t xml:space="preserve"> is their </w:t>
      </w:r>
      <w:r w:rsidR="00B83F48" w:rsidRPr="004C4683">
        <w:rPr>
          <w:rFonts w:ascii="Times New Roman" w:hAnsi="Times New Roman" w:cs="Times New Roman"/>
          <w:sz w:val="24"/>
          <w:szCs w:val="24"/>
          <w:shd w:val="clear" w:color="auto" w:fill="FFFFFF"/>
        </w:rPr>
        <w:t>favorite</w:t>
      </w:r>
      <w:r w:rsidRPr="004C4683">
        <w:rPr>
          <w:rFonts w:ascii="Times New Roman" w:hAnsi="Times New Roman" w:cs="Times New Roman"/>
          <w:sz w:val="24"/>
          <w:szCs w:val="24"/>
          <w:shd w:val="clear" w:color="auto" w:fill="FFFFFF"/>
        </w:rPr>
        <w:t xml:space="preserve">. More interestingly, the juxtaposition amid </w:t>
      </w:r>
      <w:r w:rsidR="00B83F48" w:rsidRPr="004C4683">
        <w:rPr>
          <w:rFonts w:ascii="Times New Roman" w:hAnsi="Times New Roman" w:cs="Times New Roman"/>
          <w:sz w:val="24"/>
          <w:szCs w:val="24"/>
          <w:shd w:val="clear" w:color="auto" w:fill="FFFFFF"/>
        </w:rPr>
        <w:t>colors</w:t>
      </w:r>
      <w:r w:rsidRPr="004C4683">
        <w:rPr>
          <w:rFonts w:ascii="Times New Roman" w:hAnsi="Times New Roman" w:cs="Times New Roman"/>
          <w:sz w:val="24"/>
          <w:szCs w:val="24"/>
          <w:shd w:val="clear" w:color="auto" w:fill="FFFFFF"/>
        </w:rPr>
        <w:t xml:space="preserve"> is more integrated with the Japanese products like the black burn and the Squid-</w:t>
      </w:r>
      <w:r w:rsidRPr="004C4683">
        <w:rPr>
          <w:rFonts w:ascii="Times New Roman" w:hAnsi="Times New Roman" w:cs="Times New Roman"/>
          <w:sz w:val="24"/>
          <w:szCs w:val="24"/>
          <w:shd w:val="clear" w:color="auto" w:fill="FFFFFF"/>
        </w:rPr>
        <w:lastRenderedPageBreak/>
        <w:t>Ink</w:t>
      </w:r>
      <w:r w:rsidR="00B83F48" w:rsidRPr="004C4683">
        <w:rPr>
          <w:rFonts w:ascii="Times New Roman" w:hAnsi="Times New Roman" w:cs="Times New Roman"/>
          <w:sz w:val="24"/>
          <w:szCs w:val="24"/>
          <w:shd w:val="clear" w:color="auto" w:fill="FFFFFF"/>
        </w:rPr>
        <w:t>(Ozawa, 2016)</w:t>
      </w:r>
      <w:r w:rsidRPr="004C4683">
        <w:rPr>
          <w:rFonts w:ascii="Times New Roman" w:hAnsi="Times New Roman" w:cs="Times New Roman"/>
          <w:sz w:val="24"/>
          <w:szCs w:val="24"/>
          <w:shd w:val="clear" w:color="auto" w:fill="FFFFFF"/>
        </w:rPr>
        <w:t>. In this concern, foreign western corporations make it a favorite strong marketing stunt for the Japanese market.</w:t>
      </w:r>
    </w:p>
    <w:p w:rsidR="009B0799" w:rsidRPr="004C4683"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The Burger King has initiated they effective model to launch and support their marketing campaign which will remarkably appeal to the local tastes; a style that has been remarked in first food market corporations in Asia.</w:t>
      </w:r>
    </w:p>
    <w:p w:rsidR="009B0799" w:rsidRDefault="009B0799" w:rsidP="004C4683">
      <w:pPr>
        <w:spacing w:line="240" w:lineRule="auto"/>
        <w:ind w:firstLine="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From th</w:t>
      </w:r>
      <w:r w:rsidR="000A1DD0">
        <w:rPr>
          <w:rFonts w:ascii="Times New Roman" w:hAnsi="Times New Roman" w:cs="Times New Roman"/>
          <w:sz w:val="24"/>
          <w:szCs w:val="24"/>
          <w:shd w:val="clear" w:color="auto" w:fill="FFFFFF"/>
        </w:rPr>
        <w:t>is article, I have acquired the information that</w:t>
      </w:r>
      <w:r w:rsidRPr="004C4683">
        <w:rPr>
          <w:rFonts w:ascii="Times New Roman" w:hAnsi="Times New Roman" w:cs="Times New Roman"/>
          <w:sz w:val="24"/>
          <w:szCs w:val="24"/>
          <w:shd w:val="clear" w:color="auto" w:fill="FFFFFF"/>
        </w:rPr>
        <w:t xml:space="preserve"> food </w:t>
      </w:r>
      <w:r w:rsidR="00B83F48" w:rsidRPr="004C4683">
        <w:rPr>
          <w:rFonts w:ascii="Times New Roman" w:hAnsi="Times New Roman" w:cs="Times New Roman"/>
          <w:sz w:val="24"/>
          <w:szCs w:val="24"/>
          <w:shd w:val="clear" w:color="auto" w:fill="FFFFFF"/>
        </w:rPr>
        <w:t>coloring</w:t>
      </w:r>
      <w:r w:rsidRPr="004C4683">
        <w:rPr>
          <w:rFonts w:ascii="Times New Roman" w:hAnsi="Times New Roman" w:cs="Times New Roman"/>
          <w:sz w:val="24"/>
          <w:szCs w:val="24"/>
          <w:shd w:val="clear" w:color="auto" w:fill="FFFFFF"/>
        </w:rPr>
        <w:t xml:space="preserve"> is a technical act in successful marketing. This factor will impact to globalization in that all food companies will be ambitious to change their fast-food quality to grasp customer’s attention at both local and international status. Moreover, companies will be eager to deploy their resources for additional production to meet their growing sales. More interestingly, companies like the Burger King will consider investing in overseas to cater the demands of their customers in foreign countries. Through these investments, globalization will be enhanced.</w:t>
      </w:r>
    </w:p>
    <w:p w:rsidR="004C4683" w:rsidRDefault="004C4683" w:rsidP="004C4683">
      <w:pPr>
        <w:spacing w:line="240" w:lineRule="auto"/>
        <w:ind w:firstLine="720"/>
        <w:rPr>
          <w:rFonts w:ascii="Times New Roman" w:hAnsi="Times New Roman" w:cs="Times New Roman"/>
          <w:sz w:val="24"/>
          <w:szCs w:val="24"/>
          <w:shd w:val="clear" w:color="auto" w:fill="FFFFFF"/>
        </w:rPr>
      </w:pPr>
    </w:p>
    <w:p w:rsidR="004C4683" w:rsidRDefault="004C4683" w:rsidP="004C4683">
      <w:pPr>
        <w:spacing w:line="240" w:lineRule="auto"/>
        <w:ind w:firstLine="720"/>
        <w:rPr>
          <w:rFonts w:ascii="Times New Roman" w:hAnsi="Times New Roman" w:cs="Times New Roman"/>
          <w:sz w:val="24"/>
          <w:szCs w:val="24"/>
          <w:shd w:val="clear" w:color="auto" w:fill="FFFFFF"/>
        </w:rPr>
      </w:pPr>
    </w:p>
    <w:p w:rsidR="004C4683" w:rsidRPr="004C4683" w:rsidRDefault="004C4683" w:rsidP="004C4683">
      <w:pPr>
        <w:spacing w:line="240" w:lineRule="auto"/>
        <w:ind w:firstLine="720"/>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220EA7" w:rsidRDefault="00220EA7" w:rsidP="004C4683">
      <w:pPr>
        <w:spacing w:line="240" w:lineRule="auto"/>
        <w:jc w:val="center"/>
        <w:rPr>
          <w:rFonts w:ascii="Times New Roman" w:hAnsi="Times New Roman" w:cs="Times New Roman"/>
          <w:sz w:val="24"/>
          <w:szCs w:val="24"/>
          <w:shd w:val="clear" w:color="auto" w:fill="FFFFFF"/>
        </w:rPr>
      </w:pPr>
    </w:p>
    <w:p w:rsidR="00E15D93" w:rsidRPr="004C4683" w:rsidRDefault="00E15D93" w:rsidP="004C4683">
      <w:pPr>
        <w:spacing w:line="240" w:lineRule="auto"/>
        <w:jc w:val="center"/>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lastRenderedPageBreak/>
        <w:t>References.</w:t>
      </w:r>
    </w:p>
    <w:p w:rsidR="004C4683" w:rsidRPr="004C4683" w:rsidRDefault="004C4683" w:rsidP="000A1DD0">
      <w:pPr>
        <w:spacing w:line="240" w:lineRule="auto"/>
        <w:ind w:left="1008" w:hanging="720"/>
        <w:rPr>
          <w:rFonts w:ascii="Times New Roman" w:hAnsi="Times New Roman" w:cs="Times New Roman"/>
          <w:sz w:val="24"/>
          <w:szCs w:val="24"/>
          <w:shd w:val="clear" w:color="auto" w:fill="FFFFFF"/>
        </w:rPr>
      </w:pPr>
      <w:r w:rsidRPr="004C4683">
        <w:rPr>
          <w:rFonts w:ascii="Times New Roman" w:hAnsi="Times New Roman" w:cs="Times New Roman"/>
          <w:sz w:val="24"/>
          <w:szCs w:val="24"/>
          <w:shd w:val="clear" w:color="auto" w:fill="FFFFFF"/>
        </w:rPr>
        <w:t xml:space="preserve">Ozawa T., (2016). </w:t>
      </w:r>
      <w:r w:rsidRPr="004C4683">
        <w:rPr>
          <w:rStyle w:val="Emphasis"/>
          <w:rFonts w:ascii="Times New Roman" w:hAnsi="Times New Roman" w:cs="Times New Roman"/>
          <w:bCs/>
          <w:i w:val="0"/>
          <w:iCs w:val="0"/>
          <w:sz w:val="24"/>
          <w:szCs w:val="24"/>
          <w:shd w:val="clear" w:color="auto" w:fill="FFFFFF"/>
        </w:rPr>
        <w:t>“Why Burger King is selling a Squid-Ink Burger</w:t>
      </w:r>
      <w:r w:rsidRPr="004C4683">
        <w:rPr>
          <w:rFonts w:ascii="Times New Roman" w:hAnsi="Times New Roman" w:cs="Times New Roman"/>
          <w:sz w:val="24"/>
          <w:szCs w:val="24"/>
          <w:shd w:val="clear" w:color="auto" w:fill="FFFFFF"/>
        </w:rPr>
        <w:t xml:space="preserve">.” Wall Street Journal. </w:t>
      </w:r>
    </w:p>
    <w:p w:rsidR="004C4683" w:rsidRPr="004C4683" w:rsidRDefault="004C4683" w:rsidP="000A1DD0">
      <w:pPr>
        <w:spacing w:line="240" w:lineRule="auto"/>
        <w:ind w:left="1008" w:hanging="720"/>
        <w:rPr>
          <w:rFonts w:ascii="Times New Roman" w:hAnsi="Times New Roman" w:cs="Times New Roman"/>
          <w:sz w:val="24"/>
          <w:szCs w:val="24"/>
        </w:rPr>
      </w:pPr>
      <w:r w:rsidRPr="004C4683">
        <w:rPr>
          <w:rFonts w:ascii="Times New Roman" w:hAnsi="Times New Roman" w:cs="Times New Roman"/>
          <w:color w:val="222222"/>
          <w:sz w:val="24"/>
          <w:szCs w:val="24"/>
          <w:shd w:val="clear" w:color="auto" w:fill="FFFFFF"/>
        </w:rPr>
        <w:t>Trefor M</w:t>
      </w:r>
      <w:r w:rsidRPr="004C4683">
        <w:rPr>
          <w:rFonts w:ascii="Times New Roman" w:hAnsi="Times New Roman" w:cs="Times New Roman"/>
          <w:sz w:val="24"/>
          <w:szCs w:val="24"/>
        </w:rPr>
        <w:t>., (2017). “GM’s China Brand Surges,” Wall Street Journal.</w:t>
      </w:r>
    </w:p>
    <w:p w:rsidR="00307BDD" w:rsidRPr="004C4683" w:rsidRDefault="00307BDD" w:rsidP="000A1DD0">
      <w:pPr>
        <w:spacing w:line="240" w:lineRule="auto"/>
        <w:ind w:hanging="720"/>
        <w:rPr>
          <w:rFonts w:ascii="Times New Roman" w:hAnsi="Times New Roman" w:cs="Times New Roman"/>
          <w:sz w:val="24"/>
          <w:szCs w:val="24"/>
        </w:rPr>
      </w:pPr>
    </w:p>
    <w:sectPr w:rsidR="00307BDD" w:rsidRPr="004C4683" w:rsidSect="004C46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A8A" w:rsidRDefault="00461A8A" w:rsidP="00325F62">
      <w:pPr>
        <w:spacing w:after="0" w:line="240" w:lineRule="auto"/>
      </w:pPr>
      <w:r>
        <w:separator/>
      </w:r>
    </w:p>
  </w:endnote>
  <w:endnote w:type="continuationSeparator" w:id="1">
    <w:p w:rsidR="00461A8A" w:rsidRDefault="00461A8A" w:rsidP="00325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A8A" w:rsidRDefault="00461A8A" w:rsidP="00325F62">
      <w:pPr>
        <w:spacing w:after="0" w:line="240" w:lineRule="auto"/>
      </w:pPr>
      <w:r>
        <w:separator/>
      </w:r>
    </w:p>
  </w:footnote>
  <w:footnote w:type="continuationSeparator" w:id="1">
    <w:p w:rsidR="00461A8A" w:rsidRDefault="00461A8A" w:rsidP="00325F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83" w:rsidRPr="004C4683" w:rsidRDefault="004C4683">
    <w:pPr>
      <w:pStyle w:val="Header"/>
      <w:rPr>
        <w:rFonts w:ascii="Times New Roman" w:hAnsi="Times New Roman" w:cs="Times New Roman"/>
        <w:sz w:val="24"/>
        <w:szCs w:val="24"/>
      </w:rPr>
    </w:pPr>
    <w:r w:rsidRPr="004C4683">
      <w:rPr>
        <w:rFonts w:ascii="Times New Roman" w:hAnsi="Times New Roman" w:cs="Times New Roman"/>
        <w:sz w:val="24"/>
        <w:szCs w:val="24"/>
        <w:shd w:val="clear" w:color="auto" w:fill="FFFFFF"/>
      </w:rPr>
      <w:t>INTERNATIONAL MARKETING.</w:t>
    </w:r>
    <w:r w:rsidRPr="004C4683">
      <w:rPr>
        <w:rFonts w:ascii="Times New Roman" w:hAnsi="Times New Roman" w:cs="Times New Roman"/>
        <w:sz w:val="24"/>
        <w:szCs w:val="24"/>
        <w:shd w:val="clear" w:color="auto" w:fill="FFFFFF"/>
      </w:rPr>
      <w:tab/>
    </w:r>
    <w:r w:rsidRPr="004C4683">
      <w:rPr>
        <w:rFonts w:ascii="Times New Roman" w:hAnsi="Times New Roman" w:cs="Times New Roman"/>
        <w:sz w:val="24"/>
        <w:szCs w:val="24"/>
        <w:shd w:val="clear" w:color="auto" w:fill="FFFFFF"/>
      </w:rPr>
      <w:tab/>
    </w:r>
    <w:sdt>
      <w:sdtPr>
        <w:rPr>
          <w:rFonts w:ascii="Times New Roman" w:hAnsi="Times New Roman" w:cs="Times New Roman"/>
          <w:sz w:val="24"/>
          <w:szCs w:val="24"/>
        </w:rPr>
        <w:id w:val="-1225441771"/>
        <w:docPartObj>
          <w:docPartGallery w:val="Page Numbers (Top of Page)"/>
          <w:docPartUnique/>
        </w:docPartObj>
      </w:sdtPr>
      <w:sdtEndPr>
        <w:rPr>
          <w:noProof/>
        </w:rPr>
      </w:sdtEndPr>
      <w:sdtContent>
        <w:r w:rsidR="00E12F19" w:rsidRPr="004C4683">
          <w:rPr>
            <w:rFonts w:ascii="Times New Roman" w:hAnsi="Times New Roman" w:cs="Times New Roman"/>
            <w:sz w:val="24"/>
            <w:szCs w:val="24"/>
          </w:rPr>
          <w:fldChar w:fldCharType="begin"/>
        </w:r>
        <w:r w:rsidRPr="004C4683">
          <w:rPr>
            <w:rFonts w:ascii="Times New Roman" w:hAnsi="Times New Roman" w:cs="Times New Roman"/>
            <w:sz w:val="24"/>
            <w:szCs w:val="24"/>
          </w:rPr>
          <w:instrText xml:space="preserve"> PAGE   \* MERGEFORMAT </w:instrText>
        </w:r>
        <w:r w:rsidR="00E12F19" w:rsidRPr="004C4683">
          <w:rPr>
            <w:rFonts w:ascii="Times New Roman" w:hAnsi="Times New Roman" w:cs="Times New Roman"/>
            <w:sz w:val="24"/>
            <w:szCs w:val="24"/>
          </w:rPr>
          <w:fldChar w:fldCharType="separate"/>
        </w:r>
        <w:r w:rsidR="000A1DD0">
          <w:rPr>
            <w:rFonts w:ascii="Times New Roman" w:hAnsi="Times New Roman" w:cs="Times New Roman"/>
            <w:noProof/>
            <w:sz w:val="24"/>
            <w:szCs w:val="24"/>
          </w:rPr>
          <w:t>2</w:t>
        </w:r>
        <w:r w:rsidR="00E12F19" w:rsidRPr="004C4683">
          <w:rPr>
            <w:rFonts w:ascii="Times New Roman" w:hAnsi="Times New Roman" w:cs="Times New Roman"/>
            <w:noProof/>
            <w:sz w:val="24"/>
            <w:szCs w:val="24"/>
          </w:rPr>
          <w:fldChar w:fldCharType="end"/>
        </w:r>
      </w:sdtContent>
    </w:sdt>
  </w:p>
  <w:p w:rsidR="004C4683" w:rsidRPr="004C4683" w:rsidRDefault="004C468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83" w:rsidRPr="004C4683" w:rsidRDefault="004C4683" w:rsidP="004C4683">
    <w:pPr>
      <w:rPr>
        <w:rFonts w:ascii="Times New Roman" w:hAnsi="Times New Roman" w:cs="Times New Roman"/>
        <w:sz w:val="24"/>
        <w:szCs w:val="24"/>
        <w:shd w:val="clear" w:color="auto" w:fill="FFFFFF"/>
      </w:rPr>
    </w:pPr>
    <w:r w:rsidRPr="004C4683">
      <w:rPr>
        <w:rFonts w:ascii="Times New Roman" w:hAnsi="Times New Roman" w:cs="Times New Roman"/>
      </w:rPr>
      <w:t xml:space="preserve">Running Head: </w:t>
    </w:r>
    <w:r w:rsidRPr="004C4683">
      <w:rPr>
        <w:rFonts w:ascii="Times New Roman" w:hAnsi="Times New Roman" w:cs="Times New Roman"/>
        <w:sz w:val="24"/>
        <w:szCs w:val="24"/>
        <w:shd w:val="clear" w:color="auto" w:fill="FFFFFF"/>
      </w:rPr>
      <w:t>INTERNATIONAL MARKETING.</w:t>
    </w:r>
    <w:r w:rsidRPr="004C4683">
      <w:rPr>
        <w:rFonts w:ascii="Times New Roman" w:hAnsi="Times New Roman" w:cs="Times New Roman"/>
        <w:sz w:val="24"/>
        <w:szCs w:val="24"/>
        <w:shd w:val="clear" w:color="auto" w:fill="FFFFFF"/>
      </w:rPr>
      <w:tab/>
    </w:r>
    <w:r w:rsidRPr="004C4683">
      <w:rPr>
        <w:rFonts w:ascii="Times New Roman" w:hAnsi="Times New Roman" w:cs="Times New Roman"/>
        <w:sz w:val="24"/>
        <w:szCs w:val="24"/>
        <w:shd w:val="clear" w:color="auto" w:fill="FFFFFF"/>
      </w:rPr>
      <w:tab/>
    </w:r>
    <w:r w:rsidRPr="004C4683">
      <w:rPr>
        <w:rFonts w:ascii="Times New Roman" w:hAnsi="Times New Roman" w:cs="Times New Roman"/>
        <w:sz w:val="24"/>
        <w:szCs w:val="24"/>
        <w:shd w:val="clear" w:color="auto" w:fill="FFFFFF"/>
      </w:rPr>
      <w:tab/>
    </w:r>
    <w:r w:rsidRPr="004C4683">
      <w:rPr>
        <w:rFonts w:ascii="Times New Roman" w:hAnsi="Times New Roman" w:cs="Times New Roman"/>
        <w:sz w:val="24"/>
        <w:szCs w:val="24"/>
        <w:shd w:val="clear" w:color="auto" w:fill="FFFFFF"/>
      </w:rPr>
      <w:tab/>
    </w:r>
    <w:r w:rsidRPr="004C4683">
      <w:rPr>
        <w:rFonts w:ascii="Times New Roman" w:hAnsi="Times New Roman" w:cs="Times New Roman"/>
        <w:sz w:val="24"/>
        <w:szCs w:val="24"/>
        <w:shd w:val="clear" w:color="auto" w:fill="FFFFFF"/>
      </w:rPr>
      <w:tab/>
    </w:r>
    <w:sdt>
      <w:sdtPr>
        <w:rPr>
          <w:rFonts w:ascii="Times New Roman" w:hAnsi="Times New Roman" w:cs="Times New Roman"/>
        </w:rPr>
        <w:id w:val="-1563634097"/>
        <w:docPartObj>
          <w:docPartGallery w:val="Page Numbers (Top of Page)"/>
          <w:docPartUnique/>
        </w:docPartObj>
      </w:sdtPr>
      <w:sdtEndPr>
        <w:rPr>
          <w:noProof/>
        </w:rPr>
      </w:sdtEndPr>
      <w:sdtContent>
        <w:r w:rsidR="000A1DD0">
          <w:rPr>
            <w:rFonts w:ascii="Times New Roman" w:hAnsi="Times New Roman" w:cs="Times New Roman"/>
          </w:rPr>
          <w:t xml:space="preserve">                        </w:t>
        </w:r>
        <w:r w:rsidR="00E12F19" w:rsidRPr="004C4683">
          <w:rPr>
            <w:rFonts w:ascii="Times New Roman" w:hAnsi="Times New Roman" w:cs="Times New Roman"/>
          </w:rPr>
          <w:fldChar w:fldCharType="begin"/>
        </w:r>
        <w:r w:rsidRPr="004C4683">
          <w:rPr>
            <w:rFonts w:ascii="Times New Roman" w:hAnsi="Times New Roman" w:cs="Times New Roman"/>
          </w:rPr>
          <w:instrText xml:space="preserve"> PAGE   \* MERGEFORMAT </w:instrText>
        </w:r>
        <w:r w:rsidR="00E12F19" w:rsidRPr="004C4683">
          <w:rPr>
            <w:rFonts w:ascii="Times New Roman" w:hAnsi="Times New Roman" w:cs="Times New Roman"/>
          </w:rPr>
          <w:fldChar w:fldCharType="separate"/>
        </w:r>
        <w:r w:rsidR="000A1DD0">
          <w:rPr>
            <w:rFonts w:ascii="Times New Roman" w:hAnsi="Times New Roman" w:cs="Times New Roman"/>
            <w:noProof/>
          </w:rPr>
          <w:t>1</w:t>
        </w:r>
        <w:r w:rsidR="00E12F19" w:rsidRPr="004C4683">
          <w:rPr>
            <w:rFonts w:ascii="Times New Roman" w:hAnsi="Times New Roman" w:cs="Times New Roman"/>
            <w:noProof/>
          </w:rPr>
          <w:fldChar w:fldCharType="end"/>
        </w:r>
      </w:sdtContent>
    </w:sdt>
  </w:p>
  <w:p w:rsidR="004C4683" w:rsidRPr="004C4683" w:rsidRDefault="004C4683">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A20A0"/>
    <w:rsid w:val="000A1DD0"/>
    <w:rsid w:val="000E40A5"/>
    <w:rsid w:val="000F04A3"/>
    <w:rsid w:val="00140A7C"/>
    <w:rsid w:val="00187FB6"/>
    <w:rsid w:val="001D76EE"/>
    <w:rsid w:val="0020156F"/>
    <w:rsid w:val="00220EA7"/>
    <w:rsid w:val="0028569B"/>
    <w:rsid w:val="00307BDD"/>
    <w:rsid w:val="00325F62"/>
    <w:rsid w:val="00372BF1"/>
    <w:rsid w:val="00377FA4"/>
    <w:rsid w:val="00384CED"/>
    <w:rsid w:val="003939E4"/>
    <w:rsid w:val="003B1926"/>
    <w:rsid w:val="003C7F0F"/>
    <w:rsid w:val="00461A8A"/>
    <w:rsid w:val="00486B61"/>
    <w:rsid w:val="004A7CD9"/>
    <w:rsid w:val="004C4683"/>
    <w:rsid w:val="00500337"/>
    <w:rsid w:val="005A20A0"/>
    <w:rsid w:val="006D1B6B"/>
    <w:rsid w:val="00717AA0"/>
    <w:rsid w:val="00773A58"/>
    <w:rsid w:val="00827682"/>
    <w:rsid w:val="008E2862"/>
    <w:rsid w:val="00923FAF"/>
    <w:rsid w:val="0098400C"/>
    <w:rsid w:val="00996582"/>
    <w:rsid w:val="009B0799"/>
    <w:rsid w:val="009B2434"/>
    <w:rsid w:val="009B4955"/>
    <w:rsid w:val="00A378C8"/>
    <w:rsid w:val="00A9511B"/>
    <w:rsid w:val="00B43D14"/>
    <w:rsid w:val="00B83F48"/>
    <w:rsid w:val="00BB6C27"/>
    <w:rsid w:val="00C35A77"/>
    <w:rsid w:val="00DB15EE"/>
    <w:rsid w:val="00E12F19"/>
    <w:rsid w:val="00E15D93"/>
    <w:rsid w:val="00E97AF1"/>
    <w:rsid w:val="00EE65D0"/>
    <w:rsid w:val="00F02F39"/>
    <w:rsid w:val="00FA791A"/>
    <w:rsid w:val="00FE25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F62"/>
  </w:style>
  <w:style w:type="paragraph" w:styleId="Footer">
    <w:name w:val="footer"/>
    <w:basedOn w:val="Normal"/>
    <w:link w:val="FooterChar"/>
    <w:uiPriority w:val="99"/>
    <w:unhideWhenUsed/>
    <w:rsid w:val="00325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F62"/>
  </w:style>
  <w:style w:type="character" w:styleId="Emphasis">
    <w:name w:val="Emphasis"/>
    <w:basedOn w:val="DefaultParagraphFont"/>
    <w:uiPriority w:val="20"/>
    <w:qFormat/>
    <w:rsid w:val="003C7F0F"/>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2018-04-17T19:55:00Z</dcterms:created>
  <dcterms:modified xsi:type="dcterms:W3CDTF">2018-04-17T19:55:00Z</dcterms:modified>
</cp:coreProperties>
</file>